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318C" w14:textId="77777777" w:rsidR="00704FC8" w:rsidRDefault="007A4778" w:rsidP="00A322BB">
      <w:pPr>
        <w:ind w:right="-478"/>
        <w:jc w:val="center"/>
        <w:rPr>
          <w:b/>
          <w:color w:val="4472C4" w:themeColor="accent1"/>
          <w:sz w:val="72"/>
          <w:szCs w:val="72"/>
        </w:rPr>
      </w:pPr>
      <w:r>
        <w:rPr>
          <w:b/>
          <w:noProof/>
          <w:color w:val="4472C4" w:themeColor="accent1"/>
          <w:sz w:val="72"/>
          <w:szCs w:val="72"/>
        </w:rPr>
        <w:drawing>
          <wp:inline distT="0" distB="0" distL="0" distR="0" wp14:anchorId="1A4C1C50" wp14:editId="7AFB2343">
            <wp:extent cx="1233181" cy="17970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SF_logo_SECONDARY_ma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780" cy="185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9D93" w14:textId="77777777" w:rsidR="007A4778" w:rsidRPr="005C3734" w:rsidRDefault="007A4778" w:rsidP="007A4778">
      <w:pPr>
        <w:keepNext/>
        <w:ind w:right="-476"/>
        <w:jc w:val="center"/>
        <w:rPr>
          <w:b/>
          <w:color w:val="4472C4" w:themeColor="accent1"/>
          <w:sz w:val="32"/>
          <w:szCs w:val="32"/>
        </w:rPr>
      </w:pPr>
    </w:p>
    <w:p w14:paraId="53C908D0" w14:textId="39F21760" w:rsidR="00E358BF" w:rsidRPr="005C3734" w:rsidRDefault="00D44A29" w:rsidP="00A322BB">
      <w:pPr>
        <w:ind w:right="-478"/>
        <w:jc w:val="center"/>
        <w:rPr>
          <w:b/>
          <w:color w:val="4472C4" w:themeColor="accent1"/>
          <w:sz w:val="72"/>
          <w:szCs w:val="72"/>
          <w:u w:val="single"/>
        </w:rPr>
      </w:pPr>
      <w:r>
        <w:rPr>
          <w:b/>
          <w:color w:val="4472C4" w:themeColor="accent1"/>
          <w:sz w:val="72"/>
          <w:szCs w:val="72"/>
          <w:u w:val="single"/>
        </w:rPr>
        <w:t>All Members Webinar</w:t>
      </w:r>
    </w:p>
    <w:p w14:paraId="6263E981" w14:textId="6BCE7C9C" w:rsidR="00977096" w:rsidRDefault="00F8730E" w:rsidP="00A322BB">
      <w:pPr>
        <w:jc w:val="center"/>
        <w:rPr>
          <w:b/>
          <w:color w:val="4472C4" w:themeColor="accent1"/>
          <w:sz w:val="52"/>
          <w:szCs w:val="52"/>
        </w:rPr>
      </w:pPr>
      <w:r>
        <w:rPr>
          <w:b/>
          <w:color w:val="4472C4" w:themeColor="accent1"/>
          <w:sz w:val="52"/>
          <w:szCs w:val="52"/>
        </w:rPr>
        <w:t xml:space="preserve">24th November 2020 </w:t>
      </w:r>
    </w:p>
    <w:p w14:paraId="6B8F551F" w14:textId="10DDE5C0" w:rsidR="00C64473" w:rsidRPr="00C64473" w:rsidRDefault="00C64473" w:rsidP="00A322BB">
      <w:pPr>
        <w:jc w:val="center"/>
        <w:rPr>
          <w:b/>
          <w:color w:val="4472C4" w:themeColor="accent1"/>
          <w:sz w:val="40"/>
          <w:szCs w:val="40"/>
        </w:rPr>
      </w:pPr>
      <w:r w:rsidRPr="00C64473">
        <w:rPr>
          <w:b/>
          <w:color w:val="4472C4" w:themeColor="accent1"/>
          <w:sz w:val="40"/>
          <w:szCs w:val="40"/>
        </w:rPr>
        <w:t>MSF Chairman Introduction</w:t>
      </w:r>
      <w:r w:rsidR="003C6D07">
        <w:rPr>
          <w:b/>
          <w:color w:val="4472C4" w:themeColor="accent1"/>
          <w:sz w:val="40"/>
          <w:szCs w:val="40"/>
        </w:rPr>
        <w:t xml:space="preserve"> – 10.15</w:t>
      </w:r>
    </w:p>
    <w:p w14:paraId="68BB82DF" w14:textId="4259F47B" w:rsidR="00C64473" w:rsidRDefault="00C64473" w:rsidP="00C64473">
      <w:pPr>
        <w:jc w:val="center"/>
        <w:rPr>
          <w:b/>
          <w:color w:val="4472C4" w:themeColor="accent1"/>
          <w:sz w:val="40"/>
          <w:szCs w:val="40"/>
        </w:rPr>
      </w:pPr>
      <w:r w:rsidRPr="005C3734">
        <w:rPr>
          <w:b/>
          <w:color w:val="4472C4" w:themeColor="accent1"/>
          <w:sz w:val="40"/>
          <w:szCs w:val="40"/>
        </w:rPr>
        <w:t xml:space="preserve">Police Scotland – Maritime Security </w:t>
      </w:r>
      <w:r>
        <w:rPr>
          <w:b/>
          <w:color w:val="4472C4" w:themeColor="accent1"/>
          <w:sz w:val="40"/>
          <w:szCs w:val="40"/>
        </w:rPr>
        <w:t>10.30</w:t>
      </w:r>
    </w:p>
    <w:p w14:paraId="2E01E0D1" w14:textId="22C7F353" w:rsidR="002245CE" w:rsidRPr="005C3734" w:rsidRDefault="002245CE" w:rsidP="00A322BB">
      <w:pPr>
        <w:jc w:val="center"/>
        <w:rPr>
          <w:b/>
          <w:color w:val="4472C4" w:themeColor="accent1"/>
          <w:sz w:val="40"/>
          <w:szCs w:val="40"/>
        </w:rPr>
      </w:pPr>
      <w:r w:rsidRPr="005C3734">
        <w:rPr>
          <w:b/>
          <w:color w:val="4472C4" w:themeColor="accent1"/>
          <w:sz w:val="40"/>
          <w:szCs w:val="40"/>
        </w:rPr>
        <w:t>Step Change – Enclosed Space 1</w:t>
      </w:r>
      <w:r w:rsidR="00C64473">
        <w:rPr>
          <w:b/>
          <w:color w:val="4472C4" w:themeColor="accent1"/>
          <w:sz w:val="40"/>
          <w:szCs w:val="40"/>
        </w:rPr>
        <w:t>1.00</w:t>
      </w:r>
    </w:p>
    <w:p w14:paraId="27FE0C12" w14:textId="77777777" w:rsidR="00F8730E" w:rsidRDefault="00F8730E" w:rsidP="00A322BB">
      <w:pPr>
        <w:jc w:val="center"/>
        <w:rPr>
          <w:b/>
          <w:color w:val="4472C4" w:themeColor="accent1"/>
          <w:sz w:val="52"/>
          <w:szCs w:val="52"/>
        </w:rPr>
      </w:pPr>
      <w:r>
        <w:rPr>
          <w:b/>
          <w:color w:val="4472C4" w:themeColor="accent1"/>
          <w:sz w:val="52"/>
          <w:szCs w:val="52"/>
        </w:rPr>
        <w:t>&amp;</w:t>
      </w:r>
    </w:p>
    <w:p w14:paraId="5821D199" w14:textId="77777777" w:rsidR="00F8730E" w:rsidRDefault="00F8730E" w:rsidP="00A322BB">
      <w:pPr>
        <w:jc w:val="center"/>
        <w:rPr>
          <w:b/>
          <w:color w:val="4472C4" w:themeColor="accent1"/>
          <w:sz w:val="52"/>
          <w:szCs w:val="52"/>
        </w:rPr>
      </w:pPr>
      <w:r>
        <w:rPr>
          <w:b/>
          <w:color w:val="4472C4" w:themeColor="accent1"/>
          <w:sz w:val="52"/>
          <w:szCs w:val="52"/>
        </w:rPr>
        <w:t>25</w:t>
      </w:r>
      <w:r w:rsidRPr="00F8730E">
        <w:rPr>
          <w:b/>
          <w:color w:val="4472C4" w:themeColor="accent1"/>
          <w:sz w:val="52"/>
          <w:szCs w:val="52"/>
          <w:vertAlign w:val="superscript"/>
        </w:rPr>
        <w:t>th</w:t>
      </w:r>
      <w:r>
        <w:rPr>
          <w:b/>
          <w:color w:val="4472C4" w:themeColor="accent1"/>
          <w:sz w:val="52"/>
          <w:szCs w:val="52"/>
        </w:rPr>
        <w:t xml:space="preserve"> November 2020</w:t>
      </w:r>
    </w:p>
    <w:p w14:paraId="2472CA3A" w14:textId="5FBDF82F" w:rsidR="002245CE" w:rsidRPr="005C3734" w:rsidRDefault="002245CE" w:rsidP="00A322BB">
      <w:pPr>
        <w:jc w:val="center"/>
        <w:rPr>
          <w:b/>
          <w:color w:val="4472C4" w:themeColor="accent1"/>
          <w:sz w:val="40"/>
          <w:szCs w:val="40"/>
        </w:rPr>
      </w:pPr>
      <w:r w:rsidRPr="005C3734">
        <w:rPr>
          <w:b/>
          <w:color w:val="4472C4" w:themeColor="accent1"/>
          <w:sz w:val="40"/>
          <w:szCs w:val="40"/>
        </w:rPr>
        <w:t>Nippin Anand –</w:t>
      </w:r>
      <w:r w:rsidR="00C64473">
        <w:rPr>
          <w:b/>
          <w:color w:val="4472C4" w:themeColor="accent1"/>
          <w:sz w:val="40"/>
          <w:szCs w:val="40"/>
        </w:rPr>
        <w:t xml:space="preserve"> Near Miss Reporting </w:t>
      </w:r>
      <w:r w:rsidRPr="005C3734">
        <w:rPr>
          <w:b/>
          <w:color w:val="4472C4" w:themeColor="accent1"/>
          <w:sz w:val="40"/>
          <w:szCs w:val="40"/>
        </w:rPr>
        <w:t>1</w:t>
      </w:r>
      <w:r w:rsidR="00C64473">
        <w:rPr>
          <w:b/>
          <w:color w:val="4472C4" w:themeColor="accent1"/>
          <w:sz w:val="40"/>
          <w:szCs w:val="40"/>
        </w:rPr>
        <w:t xml:space="preserve">1.00 </w:t>
      </w:r>
    </w:p>
    <w:p w14:paraId="62C4DF45" w14:textId="77777777" w:rsidR="002245CE" w:rsidRPr="005C3734" w:rsidRDefault="002245CE" w:rsidP="00A322BB">
      <w:pPr>
        <w:jc w:val="center"/>
        <w:rPr>
          <w:b/>
          <w:color w:val="4472C4" w:themeColor="accent1"/>
          <w:sz w:val="22"/>
          <w:szCs w:val="22"/>
        </w:rPr>
      </w:pPr>
    </w:p>
    <w:p w14:paraId="35B64FDB" w14:textId="77777777" w:rsidR="00BF290B" w:rsidRPr="00704FC8" w:rsidRDefault="00BF290B" w:rsidP="00A322BB">
      <w:pPr>
        <w:jc w:val="center"/>
        <w:rPr>
          <w:color w:val="4472C4" w:themeColor="accent1"/>
          <w:szCs w:val="44"/>
        </w:rPr>
      </w:pPr>
    </w:p>
    <w:p w14:paraId="2E224CB7" w14:textId="77777777" w:rsidR="00977096" w:rsidRPr="005C3734" w:rsidRDefault="00F8730E" w:rsidP="00A322BB">
      <w:pPr>
        <w:jc w:val="center"/>
        <w:rPr>
          <w:b/>
          <w:color w:val="4472C4" w:themeColor="accent1"/>
          <w:sz w:val="56"/>
          <w:szCs w:val="56"/>
          <w:u w:val="single"/>
        </w:rPr>
      </w:pPr>
      <w:r w:rsidRPr="005C3734">
        <w:rPr>
          <w:b/>
          <w:color w:val="4472C4" w:themeColor="accent1"/>
          <w:sz w:val="56"/>
          <w:szCs w:val="56"/>
          <w:u w:val="single"/>
        </w:rPr>
        <w:t xml:space="preserve">Please follow the link below </w:t>
      </w:r>
      <w:r w:rsidR="005C3734" w:rsidRPr="005C3734">
        <w:rPr>
          <w:b/>
          <w:color w:val="4472C4" w:themeColor="accent1"/>
          <w:sz w:val="56"/>
          <w:szCs w:val="56"/>
          <w:u w:val="single"/>
        </w:rPr>
        <w:t xml:space="preserve">to </w:t>
      </w:r>
      <w:r w:rsidRPr="005C3734">
        <w:rPr>
          <w:b/>
          <w:color w:val="4472C4" w:themeColor="accent1"/>
          <w:sz w:val="56"/>
          <w:szCs w:val="56"/>
          <w:u w:val="single"/>
        </w:rPr>
        <w:t>join</w:t>
      </w:r>
    </w:p>
    <w:p w14:paraId="74E5DF3F" w14:textId="77777777" w:rsidR="00704FC8" w:rsidRPr="00704FC8" w:rsidRDefault="00704FC8" w:rsidP="00A322BB">
      <w:pPr>
        <w:jc w:val="center"/>
        <w:rPr>
          <w:b/>
          <w:color w:val="4472C4" w:themeColor="accent1"/>
          <w:sz w:val="32"/>
          <w:szCs w:val="56"/>
          <w:u w:val="single"/>
        </w:rPr>
      </w:pPr>
    </w:p>
    <w:p w14:paraId="6C777DE3" w14:textId="4C174A61" w:rsidR="004B24FF" w:rsidRPr="004B24FF" w:rsidRDefault="004B24FF" w:rsidP="004B24FF">
      <w:pPr>
        <w:jc w:val="center"/>
        <w:rPr>
          <w:color w:val="4472C4" w:themeColor="accent1"/>
          <w:sz w:val="44"/>
          <w:szCs w:val="44"/>
        </w:rPr>
      </w:pPr>
      <w:hyperlink r:id="rId8" w:history="1">
        <w:r w:rsidRPr="004B24FF">
          <w:rPr>
            <w:rStyle w:val="Hyperlink"/>
            <w:sz w:val="44"/>
            <w:szCs w:val="44"/>
          </w:rPr>
          <w:t>https://zoom.us/j/962481</w:t>
        </w:r>
        <w:r w:rsidRPr="004B24FF">
          <w:rPr>
            <w:rStyle w:val="Hyperlink"/>
            <w:sz w:val="44"/>
            <w:szCs w:val="44"/>
          </w:rPr>
          <w:t>6</w:t>
        </w:r>
        <w:r w:rsidRPr="004B24FF">
          <w:rPr>
            <w:rStyle w:val="Hyperlink"/>
            <w:sz w:val="44"/>
            <w:szCs w:val="44"/>
          </w:rPr>
          <w:t>5332</w:t>
        </w:r>
      </w:hyperlink>
    </w:p>
    <w:p w14:paraId="348D50EB" w14:textId="77777777" w:rsidR="004B24FF" w:rsidRDefault="004B24FF" w:rsidP="004B24FF">
      <w:pPr>
        <w:jc w:val="center"/>
        <w:rPr>
          <w:color w:val="4472C4" w:themeColor="accent1"/>
          <w:sz w:val="32"/>
          <w:szCs w:val="32"/>
        </w:rPr>
      </w:pPr>
    </w:p>
    <w:p w14:paraId="11DABEC3" w14:textId="2786765C" w:rsidR="005D4D8F" w:rsidRDefault="00977096" w:rsidP="00704FC8">
      <w:pPr>
        <w:jc w:val="both"/>
        <w:rPr>
          <w:color w:val="4472C4" w:themeColor="accent1"/>
          <w:sz w:val="32"/>
          <w:szCs w:val="32"/>
        </w:rPr>
      </w:pPr>
      <w:r w:rsidRPr="00977096">
        <w:rPr>
          <w:color w:val="4472C4" w:themeColor="accent1"/>
          <w:sz w:val="32"/>
          <w:szCs w:val="32"/>
        </w:rPr>
        <w:t>All our members are, as always</w:t>
      </w:r>
      <w:r w:rsidR="00704FC8">
        <w:rPr>
          <w:color w:val="4472C4" w:themeColor="accent1"/>
          <w:sz w:val="32"/>
          <w:szCs w:val="32"/>
        </w:rPr>
        <w:t>,</w:t>
      </w:r>
      <w:r w:rsidRPr="00977096">
        <w:rPr>
          <w:color w:val="4472C4" w:themeColor="accent1"/>
          <w:sz w:val="32"/>
          <w:szCs w:val="32"/>
        </w:rPr>
        <w:t xml:space="preserve"> extremely welcome to join us, especially seafarers and offshore installation workers,</w:t>
      </w:r>
      <w:r w:rsidR="00704FC8">
        <w:rPr>
          <w:color w:val="4472C4" w:themeColor="accent1"/>
          <w:sz w:val="32"/>
          <w:szCs w:val="32"/>
        </w:rPr>
        <w:t xml:space="preserve"> for whom</w:t>
      </w:r>
      <w:r w:rsidRPr="00977096">
        <w:rPr>
          <w:color w:val="4472C4" w:themeColor="accent1"/>
          <w:sz w:val="32"/>
          <w:szCs w:val="32"/>
        </w:rPr>
        <w:t xml:space="preserve"> the MSF continue to strive to provide</w:t>
      </w:r>
      <w:r w:rsidR="00704FC8">
        <w:rPr>
          <w:color w:val="4472C4" w:themeColor="accent1"/>
          <w:sz w:val="32"/>
          <w:szCs w:val="32"/>
        </w:rPr>
        <w:t>,</w:t>
      </w:r>
      <w:r w:rsidRPr="00977096">
        <w:rPr>
          <w:color w:val="4472C4" w:themeColor="accent1"/>
          <w:sz w:val="32"/>
          <w:szCs w:val="32"/>
        </w:rPr>
        <w:t xml:space="preserve"> and improve</w:t>
      </w:r>
      <w:r w:rsidR="00704FC8">
        <w:rPr>
          <w:color w:val="4472C4" w:themeColor="accent1"/>
          <w:sz w:val="32"/>
          <w:szCs w:val="32"/>
        </w:rPr>
        <w:t>,</w:t>
      </w:r>
      <w:r w:rsidRPr="00977096">
        <w:rPr>
          <w:color w:val="4472C4" w:themeColor="accent1"/>
          <w:sz w:val="32"/>
          <w:szCs w:val="32"/>
        </w:rPr>
        <w:t xml:space="preserve"> an everyday safe working environment</w:t>
      </w:r>
      <w:r w:rsidR="00704FC8">
        <w:rPr>
          <w:color w:val="4472C4" w:themeColor="accent1"/>
          <w:sz w:val="32"/>
          <w:szCs w:val="32"/>
        </w:rPr>
        <w:t>.</w:t>
      </w:r>
    </w:p>
    <w:p w14:paraId="0FD4FD69" w14:textId="77777777" w:rsidR="00F8730E" w:rsidRDefault="00F8730E" w:rsidP="00704FC8">
      <w:pPr>
        <w:jc w:val="both"/>
        <w:rPr>
          <w:color w:val="4472C4" w:themeColor="accent1"/>
          <w:sz w:val="32"/>
          <w:szCs w:val="32"/>
        </w:rPr>
      </w:pPr>
    </w:p>
    <w:p w14:paraId="790A4BF4" w14:textId="77777777" w:rsidR="005D4D8F" w:rsidRPr="00F8730E" w:rsidRDefault="00F8730E" w:rsidP="00A322BB">
      <w:pPr>
        <w:jc w:val="center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 xml:space="preserve">If you have any queries please email: - </w:t>
      </w:r>
    </w:p>
    <w:p w14:paraId="1B10D34B" w14:textId="77777777" w:rsidR="00977096" w:rsidRPr="00F60A53" w:rsidRDefault="006B659F" w:rsidP="00A322BB">
      <w:pPr>
        <w:jc w:val="center"/>
        <w:rPr>
          <w:b/>
          <w:color w:val="4472C4" w:themeColor="accent1"/>
          <w:sz w:val="32"/>
          <w:szCs w:val="32"/>
        </w:rPr>
      </w:pPr>
      <w:hyperlink r:id="rId9" w:history="1">
        <w:r w:rsidR="00977096" w:rsidRPr="00F60A53">
          <w:rPr>
            <w:rStyle w:val="Hyperlink"/>
            <w:b/>
            <w:sz w:val="32"/>
            <w:szCs w:val="32"/>
          </w:rPr>
          <w:t>secretary@marinesafetyforum.org</w:t>
        </w:r>
      </w:hyperlink>
    </w:p>
    <w:p w14:paraId="6F869D44" w14:textId="77777777" w:rsidR="00977096" w:rsidRPr="00F60A53" w:rsidRDefault="00977096" w:rsidP="00A322BB">
      <w:pPr>
        <w:jc w:val="center"/>
        <w:rPr>
          <w:b/>
          <w:color w:val="4472C4" w:themeColor="accent1"/>
          <w:sz w:val="32"/>
          <w:szCs w:val="32"/>
        </w:rPr>
      </w:pPr>
    </w:p>
    <w:sectPr w:rsidR="00977096" w:rsidRPr="00F60A53" w:rsidSect="00572007">
      <w:pgSz w:w="11900" w:h="16840"/>
      <w:pgMar w:top="4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1070" w14:textId="77777777" w:rsidR="006B659F" w:rsidRDefault="006B659F" w:rsidP="00193620">
      <w:r>
        <w:separator/>
      </w:r>
    </w:p>
  </w:endnote>
  <w:endnote w:type="continuationSeparator" w:id="0">
    <w:p w14:paraId="66E2CAD1" w14:textId="77777777" w:rsidR="006B659F" w:rsidRDefault="006B659F" w:rsidP="0019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C8ED" w14:textId="77777777" w:rsidR="006B659F" w:rsidRDefault="006B659F" w:rsidP="00193620">
      <w:r>
        <w:separator/>
      </w:r>
    </w:p>
  </w:footnote>
  <w:footnote w:type="continuationSeparator" w:id="0">
    <w:p w14:paraId="5DFC76AE" w14:textId="77777777" w:rsidR="006B659F" w:rsidRDefault="006B659F" w:rsidP="0019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A4"/>
    <w:rsid w:val="000006BB"/>
    <w:rsid w:val="00091B9E"/>
    <w:rsid w:val="000A7AE1"/>
    <w:rsid w:val="00171797"/>
    <w:rsid w:val="0018419F"/>
    <w:rsid w:val="00191833"/>
    <w:rsid w:val="00193620"/>
    <w:rsid w:val="001B5B33"/>
    <w:rsid w:val="00210B75"/>
    <w:rsid w:val="002245CE"/>
    <w:rsid w:val="0024043C"/>
    <w:rsid w:val="002B5F8C"/>
    <w:rsid w:val="00323C72"/>
    <w:rsid w:val="003C6D07"/>
    <w:rsid w:val="003E57F1"/>
    <w:rsid w:val="00405933"/>
    <w:rsid w:val="004B24FF"/>
    <w:rsid w:val="00572007"/>
    <w:rsid w:val="005A3F3C"/>
    <w:rsid w:val="005A79A4"/>
    <w:rsid w:val="005B7774"/>
    <w:rsid w:val="005C3734"/>
    <w:rsid w:val="005D4D8F"/>
    <w:rsid w:val="00607780"/>
    <w:rsid w:val="006B659F"/>
    <w:rsid w:val="006C2112"/>
    <w:rsid w:val="006D58DC"/>
    <w:rsid w:val="00704FC8"/>
    <w:rsid w:val="007205E3"/>
    <w:rsid w:val="007A4778"/>
    <w:rsid w:val="00885C48"/>
    <w:rsid w:val="00895813"/>
    <w:rsid w:val="00905A88"/>
    <w:rsid w:val="009260E9"/>
    <w:rsid w:val="00977096"/>
    <w:rsid w:val="00A322BB"/>
    <w:rsid w:val="00AC7E6C"/>
    <w:rsid w:val="00B86F17"/>
    <w:rsid w:val="00BF290B"/>
    <w:rsid w:val="00C64473"/>
    <w:rsid w:val="00D44A29"/>
    <w:rsid w:val="00D71103"/>
    <w:rsid w:val="00D8456A"/>
    <w:rsid w:val="00DB35A0"/>
    <w:rsid w:val="00E60D0C"/>
    <w:rsid w:val="00EE6CC0"/>
    <w:rsid w:val="00F26955"/>
    <w:rsid w:val="00F60A53"/>
    <w:rsid w:val="00F7161F"/>
    <w:rsid w:val="00F8730E"/>
    <w:rsid w:val="00F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E129B"/>
  <w14:defaultImageDpi w14:val="32767"/>
  <w15:docId w15:val="{F2E1C62D-5E4A-EF41-B2DB-3D2E2FC4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0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20"/>
  </w:style>
  <w:style w:type="paragraph" w:styleId="Footer">
    <w:name w:val="footer"/>
    <w:basedOn w:val="Normal"/>
    <w:link w:val="FooterChar"/>
    <w:uiPriority w:val="99"/>
    <w:unhideWhenUsed/>
    <w:rsid w:val="00193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20"/>
  </w:style>
  <w:style w:type="paragraph" w:styleId="BalloonText">
    <w:name w:val="Balloon Text"/>
    <w:basedOn w:val="Normal"/>
    <w:link w:val="BalloonTextChar"/>
    <w:uiPriority w:val="99"/>
    <w:semiHidden/>
    <w:unhideWhenUsed/>
    <w:rsid w:val="00704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73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2481653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marinesafetyforum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sfsecretary/Google%20Drive/05%20-%20AMM/2%20Templates/1%20AMM%20Flyer%2030.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29A91DC9-7680-4D2B-9859-55E6EC977F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AMM Flyer 30.05.dotx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Oil &amp; Gas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 Secretary</dc:creator>
  <cp:lastModifiedBy>Daniel Clydesdale</cp:lastModifiedBy>
  <cp:revision>5</cp:revision>
  <dcterms:created xsi:type="dcterms:W3CDTF">2020-11-12T15:25:00Z</dcterms:created>
  <dcterms:modified xsi:type="dcterms:W3CDTF">2020-11-17T17:41:00Z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574759fb-6178-4044-8e1f-ff10f28fd9b7</vt:lpwstr>
  </property>
  <property fmtid="{D5CDD505-2E9C-101B-9397-08002B2CF9AE}" pid="3" name="bjSaver">
    <vt:lpwstr>yQFcY5kj5tPZYP1k+bK1v+3XmzAqvAEF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Maersk Oil | Public</vt:lpwstr>
  </property>
  <property fmtid="{D5CDD505-2E9C-101B-9397-08002B2CF9AE}" pid="7" name="Classifier_DLP">
    <vt:lpwstr>[MOG/Public]</vt:lpwstr>
  </property>
</Properties>
</file>